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24"/>
          <w:szCs w:val="24"/>
          <w:rtl w:val="0"/>
        </w:rPr>
        <w:t xml:space="preserve">Module Title___Watershed Health     LS Team_Stackhouse, Dedini, Huschle     Grade level: ___6th____</w:t>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spacing w:after="0" w:line="240" w:lineRule="auto"/>
              <w:contextualSpacing w:val="0"/>
            </w:pPr>
            <w:r w:rsidDel="00000000" w:rsidR="00000000" w:rsidRPr="00000000">
              <w:rPr>
                <w:b w:val="1"/>
                <w:sz w:val="24"/>
                <w:szCs w:val="24"/>
                <w:rtl w:val="0"/>
              </w:rPr>
              <w:t xml:space="preserve">Lesson #               Title:</w:t>
              <w:tab/>
            </w:r>
          </w:p>
        </w:tc>
        <w:tc>
          <w:tcPr>
            <w:shd w:fill="d9d9d9"/>
          </w:tcPr>
          <w:p w:rsidR="00000000" w:rsidDel="00000000" w:rsidP="00000000" w:rsidRDefault="00000000" w:rsidRPr="00000000">
            <w:pPr>
              <w:spacing w:after="0" w:line="240" w:lineRule="auto"/>
              <w:contextualSpacing w:val="0"/>
            </w:pPr>
            <w:r w:rsidDel="00000000" w:rsidR="00000000" w:rsidRPr="00000000">
              <w:rPr>
                <w:b w:val="1"/>
                <w:sz w:val="24"/>
                <w:szCs w:val="24"/>
                <w:rtl w:val="0"/>
              </w:rPr>
              <w:t xml:space="preserve">Number of Minutes:</w:t>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Mathematical purpose: Discuss data collected on field trip, Analyze real data and make claims using the data</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Scientific Purpose: Health claims of watersheds. Understanding human impacts on watersheds.</w:t>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Materials needed: real world data on turbidity, flow, temperature, pH, substrate, invertebrates and data collected on field trip. Science journals.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Academic vocabulary: turbidity, flow, temperature, pH, substrate, invertebrates</w:t>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Common Core Standards (copy and paste):</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t xml:space="preserve">MP- 3 Construct Viable Arguments and critique the reasoning of others.</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Next Generation Science Standards (copy and paste):</w:t>
            </w:r>
          </w:p>
          <w:p w:rsidR="00000000" w:rsidDel="00000000" w:rsidP="00000000" w:rsidRDefault="00000000" w:rsidRPr="00000000">
            <w:pPr>
              <w:numPr>
                <w:ilvl w:val="0"/>
                <w:numId w:val="1"/>
              </w:numPr>
              <w:spacing w:after="0" w:line="240" w:lineRule="auto"/>
              <w:ind w:left="720" w:hanging="360"/>
              <w:contextualSpacing w:val="1"/>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Analyze and interpret data to determine similarities and differences in findings. (MS-ETS1-3)</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When students are finished they will understand: What data is needed to support a claim about the health of a watershed.</w:t>
            </w:r>
          </w:p>
          <w:p w:rsidR="00000000" w:rsidDel="00000000" w:rsidP="00000000" w:rsidRDefault="00000000" w:rsidRPr="00000000">
            <w:pPr>
              <w:spacing w:after="0" w:line="240" w:lineRule="auto"/>
              <w:contextualSpacing w:val="0"/>
            </w:pPr>
            <w:r w:rsidDel="00000000" w:rsidR="00000000" w:rsidRPr="00000000">
              <w:rPr>
                <w:rtl w:val="0"/>
              </w:rPr>
            </w:r>
          </w:p>
        </w:tc>
        <w:tc>
          <w:tcPr/>
          <w:p w:rsidR="00000000" w:rsidDel="00000000" w:rsidP="00000000" w:rsidRDefault="00000000" w:rsidRPr="00000000">
            <w:pPr>
              <w:spacing w:after="0" w:line="240" w:lineRule="auto"/>
              <w:contextualSpacing w:val="0"/>
            </w:pPr>
            <w:r w:rsidDel="00000000" w:rsidR="00000000" w:rsidRPr="00000000">
              <w:rPr>
                <w:rtl w:val="0"/>
              </w:rPr>
              <w:t xml:space="preserve">What are teacher questions or prompts? </w:t>
            </w:r>
          </w:p>
          <w:p w:rsidR="00000000" w:rsidDel="00000000" w:rsidP="00000000" w:rsidRDefault="00000000" w:rsidRPr="00000000">
            <w:pPr>
              <w:spacing w:after="0" w:line="240" w:lineRule="auto"/>
              <w:contextualSpacing w:val="0"/>
            </w:pPr>
            <w:r w:rsidDel="00000000" w:rsidR="00000000" w:rsidRPr="00000000">
              <w:rPr>
                <w:rtl w:val="0"/>
              </w:rPr>
              <w:t xml:space="preserve">Using this data, can we make a claim if this is a healthy watershed or not?</w:t>
            </w:r>
          </w:p>
          <w:p w:rsidR="00000000" w:rsidDel="00000000" w:rsidP="00000000" w:rsidRDefault="00000000" w:rsidRPr="00000000">
            <w:pPr>
              <w:spacing w:after="0" w:line="240" w:lineRule="auto"/>
              <w:contextualSpacing w:val="0"/>
            </w:pPr>
            <w:r w:rsidDel="00000000" w:rsidR="00000000" w:rsidRPr="00000000">
              <w:rPr>
                <w:rtl w:val="0"/>
              </w:rPr>
              <w:t xml:space="preserve">What data supports the idea that this watershed is healthy?</w:t>
            </w:r>
          </w:p>
          <w:p w:rsidR="00000000" w:rsidDel="00000000" w:rsidP="00000000" w:rsidRDefault="00000000" w:rsidRPr="00000000">
            <w:pPr>
              <w:spacing w:after="0" w:line="240" w:lineRule="auto"/>
              <w:contextualSpacing w:val="0"/>
            </w:pPr>
            <w:r w:rsidDel="00000000" w:rsidR="00000000" w:rsidRPr="00000000">
              <w:rPr>
                <w:rtl w:val="0"/>
              </w:rPr>
              <w:t xml:space="preserve">What data supports the idea that it is not healthy?</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r>
      <w:tr>
        <w:tc>
          <w:tcPr/>
          <w:p w:rsidR="00000000" w:rsidDel="00000000" w:rsidP="00000000" w:rsidRDefault="00000000" w:rsidRPr="00000000">
            <w:pPr>
              <w:spacing w:after="0" w:line="240" w:lineRule="auto"/>
              <w:contextualSpacing w:val="0"/>
            </w:pPr>
            <w:r w:rsidDel="00000000" w:rsidR="00000000" w:rsidRPr="00000000">
              <w:rPr>
                <w:rtl w:val="0"/>
              </w:rPr>
              <w:t xml:space="preserve">What are questions you anticipate students will have? What is the definition of healthy? </w:t>
            </w:r>
          </w:p>
        </w:tc>
        <w:tc>
          <w:tcPr/>
          <w:p w:rsidR="00000000" w:rsidDel="00000000" w:rsidP="00000000" w:rsidRDefault="00000000" w:rsidRPr="00000000">
            <w:pPr>
              <w:spacing w:after="0" w:line="240" w:lineRule="auto"/>
              <w:contextualSpacing w:val="0"/>
            </w:pPr>
            <w:r w:rsidDel="00000000" w:rsidR="00000000" w:rsidRPr="00000000">
              <w:rPr>
                <w:rtl w:val="0"/>
              </w:rPr>
              <w:t xml:space="preserve">What are misconceptions students might have?  Overestimating the importance of one factor out of all the data set. </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tc>
      </w:tr>
      <w:tr>
        <w:trPr>
          <w:trHeight w:val="820" w:hRule="atLeast"/>
        </w:trPr>
        <w:tc>
          <w:tcPr>
            <w:gridSpan w:val="2"/>
          </w:tcPr>
          <w:p w:rsidR="00000000" w:rsidDel="00000000" w:rsidP="00000000" w:rsidRDefault="00000000" w:rsidRPr="00000000">
            <w:pPr>
              <w:spacing w:after="0" w:line="240" w:lineRule="auto"/>
              <w:contextualSpacing w:val="0"/>
            </w:pPr>
            <w:r w:rsidDel="00000000" w:rsidR="00000000" w:rsidRPr="00000000">
              <w:rPr>
                <w:rtl w:val="0"/>
              </w:rPr>
              <w:t xml:space="preserve">General outline of the lesson:</w:t>
            </w:r>
          </w:p>
          <w:p w:rsidR="00000000" w:rsidDel="00000000" w:rsidP="00000000" w:rsidRDefault="00000000" w:rsidRPr="00000000">
            <w:pPr>
              <w:spacing w:after="0" w:line="240" w:lineRule="auto"/>
              <w:contextualSpacing w:val="0"/>
            </w:pPr>
            <w:r w:rsidDel="00000000" w:rsidR="00000000" w:rsidRPr="00000000">
              <w:rPr>
                <w:rtl w:val="0"/>
              </w:rPr>
              <w:t xml:space="preserve"> We will discuss the data that we collected and determine if it is sufficient to support a claim about the health of the watershed. We will then compare it with data that actual scientists have collected over a longer period of time. They will compare their data, analyze the data, and make claims about the health of the watershed and what human or natural factors may be affecting the health of the watershed.</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_gjdgxs" w:id="0"/>
            <w:bookmarkEnd w:id="0"/>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pPr>
    <w:r w:rsidDel="00000000" w:rsidR="00000000" w:rsidRPr="00000000">
      <w:rPr>
        <w:rFonts w:ascii="Trajan Pro" w:cs="Trajan Pro" w:eastAsia="Trajan Pro" w:hAnsi="Trajan Pro"/>
        <w:b w:val="1"/>
        <w:sz w:val="40"/>
        <w:szCs w:val="40"/>
        <w:rtl w:val="0"/>
      </w:rPr>
      <w:t xml:space="preserve">HISI - Lesson Outline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